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F0B1" w14:textId="26BCE952" w:rsidR="004A7225" w:rsidRPr="004A7225" w:rsidRDefault="00000000" w:rsidP="004A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bCs/>
          <w:lang w:eastAsia="pl-PL"/>
        </w:rPr>
      </w:pPr>
      <w:r w:rsidRPr="004A7225">
        <w:rPr>
          <w:rFonts w:ascii="Times New Roman" w:eastAsia="Times New Roman" w:hAnsi="Times New Roman" w:cs="Courier New"/>
          <w:b/>
          <w:bCs/>
          <w:lang w:eastAsia="pl-PL"/>
        </w:rPr>
        <w:t xml:space="preserve">KLAUZULA </w:t>
      </w:r>
      <w:r w:rsidR="004A7225" w:rsidRPr="004A7225">
        <w:rPr>
          <w:rFonts w:ascii="Times New Roman" w:eastAsia="Times New Roman" w:hAnsi="Times New Roman" w:cs="Courier New"/>
          <w:b/>
          <w:bCs/>
          <w:lang w:eastAsia="pl-PL"/>
        </w:rPr>
        <w:t xml:space="preserve">informacyjna w ramach Programu </w:t>
      </w:r>
    </w:p>
    <w:p w14:paraId="1D10B046" w14:textId="27A24630" w:rsidR="00F639E1" w:rsidRPr="004A7225" w:rsidRDefault="004A7225" w:rsidP="004A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bCs/>
          <w:lang w:eastAsia="pl-PL"/>
        </w:rPr>
      </w:pPr>
      <w:r w:rsidRPr="004A7225">
        <w:rPr>
          <w:rFonts w:ascii="Times New Roman" w:eastAsia="Times New Roman" w:hAnsi="Times New Roman" w:cs="Courier New"/>
          <w:b/>
          <w:bCs/>
          <w:lang w:eastAsia="pl-PL"/>
        </w:rPr>
        <w:t>„</w:t>
      </w:r>
      <w:r w:rsidR="00374729">
        <w:rPr>
          <w:rFonts w:ascii="Times New Roman" w:eastAsia="Times New Roman" w:hAnsi="Times New Roman" w:cs="Courier New"/>
          <w:b/>
          <w:bCs/>
          <w:lang w:eastAsia="pl-PL"/>
        </w:rPr>
        <w:t>Opieka wytchnieniowa</w:t>
      </w:r>
      <w:r w:rsidRPr="004A7225">
        <w:rPr>
          <w:rFonts w:ascii="Times New Roman" w:eastAsia="Times New Roman" w:hAnsi="Times New Roman" w:cs="Courier New"/>
          <w:b/>
          <w:bCs/>
          <w:lang w:eastAsia="pl-PL"/>
        </w:rPr>
        <w:t>” – edycja 2023r.</w:t>
      </w:r>
    </w:p>
    <w:p w14:paraId="293F3C4C" w14:textId="77777777" w:rsidR="004A7225" w:rsidRPr="004A7225" w:rsidRDefault="004A7225" w:rsidP="004A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lang w:eastAsia="pl-PL"/>
        </w:rPr>
      </w:pPr>
    </w:p>
    <w:p w14:paraId="6799FC9D" w14:textId="7E7741C9" w:rsidR="004A7225" w:rsidRPr="004A7225" w:rsidRDefault="00000000">
      <w:pPr>
        <w:suppressAutoHyphens w:val="0"/>
        <w:overflowPunct w:val="0"/>
        <w:spacing w:after="0" w:line="240" w:lineRule="auto"/>
        <w:jc w:val="both"/>
        <w:rPr>
          <w:rFonts w:ascii="Times New Roman" w:eastAsia="Times New Roman" w:hAnsi="Times New Roman" w:cs="Times New Roman"/>
          <w:lang w:eastAsia="pl-PL"/>
        </w:rPr>
      </w:pPr>
      <w:r w:rsidRPr="004A7225">
        <w:rPr>
          <w:rFonts w:ascii="Times New Roman" w:eastAsia="Times New Roman" w:hAnsi="Times New Roman" w:cs="Times New Roman"/>
          <w:lang w:eastAsia="pl-PL"/>
        </w:rPr>
        <w:t xml:space="preserve">Wypełniając obowiązek informacyjny </w:t>
      </w:r>
      <w:r w:rsidR="00510061" w:rsidRPr="004A7225">
        <w:rPr>
          <w:rFonts w:ascii="Times New Roman" w:eastAsia="Times New Roman" w:hAnsi="Times New Roman" w:cs="Times New Roman"/>
          <w:lang w:eastAsia="pl-PL"/>
        </w:rPr>
        <w:t xml:space="preserve">art. 13 i 14 </w:t>
      </w:r>
      <w:r w:rsidRPr="004A7225">
        <w:rPr>
          <w:rFonts w:ascii="Times New Roman" w:eastAsia="Times New Roman" w:hAnsi="Times New Roman" w:cs="Times New Roman"/>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510061" w:rsidRPr="004A7225">
        <w:rPr>
          <w:rFonts w:ascii="Times New Roman" w:eastAsia="Times New Roman" w:hAnsi="Times New Roman" w:cs="Times New Roman"/>
          <w:lang w:eastAsia="pl-PL"/>
        </w:rPr>
        <w:t xml:space="preserve"> </w:t>
      </w:r>
      <w:r w:rsidRPr="004A7225">
        <w:rPr>
          <w:rFonts w:ascii="Times New Roman" w:eastAsia="Times New Roman" w:hAnsi="Times New Roman" w:cs="Times New Roman"/>
          <w:lang w:eastAsia="pl-PL"/>
        </w:rPr>
        <w:t>dalej: RODO informuję o zasadach przetwarzania Pani/Pana danych osobowych oraz o przysługujących prawach w tym związanych:</w:t>
      </w:r>
    </w:p>
    <w:p w14:paraId="5C35A2DE" w14:textId="6DB895C1" w:rsidR="00F639E1" w:rsidRPr="004A7225" w:rsidRDefault="0000000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4A7225">
        <w:rPr>
          <w:rFonts w:ascii="Times New Roman" w:eastAsia="Times New Roman" w:hAnsi="Times New Roman" w:cstheme="majorHAnsi"/>
          <w:lang w:eastAsia="pl-PL"/>
        </w:rPr>
        <w:t>Administratorem Pani/Pana danych osobowych jest G</w:t>
      </w:r>
      <w:r w:rsidR="00F85126">
        <w:rPr>
          <w:rFonts w:ascii="Times New Roman" w:eastAsia="Times New Roman" w:hAnsi="Times New Roman" w:cstheme="majorHAnsi"/>
          <w:lang w:eastAsia="pl-PL"/>
        </w:rPr>
        <w:t>minny Ośrodek Pomocy Społecznej w Gowarczowie</w:t>
      </w:r>
      <w:r w:rsidR="00510061" w:rsidRPr="004A7225">
        <w:rPr>
          <w:rFonts w:ascii="Times New Roman" w:eastAsia="Times New Roman" w:hAnsi="Times New Roman" w:cstheme="majorHAnsi"/>
          <w:lang w:eastAsia="pl-PL"/>
        </w:rPr>
        <w:t xml:space="preserve"> </w:t>
      </w:r>
      <w:r w:rsidR="00F85126">
        <w:rPr>
          <w:rFonts w:ascii="Times New Roman" w:eastAsia="Times New Roman" w:hAnsi="Times New Roman" w:cstheme="majorHAnsi"/>
          <w:lang w:eastAsia="pl-PL"/>
        </w:rPr>
        <w:t>ul.Plac XX-lecia 1,26-225 Gowarczów.</w:t>
      </w:r>
    </w:p>
    <w:p w14:paraId="10B60DD8" w14:textId="62DE04FF" w:rsidR="00F639E1" w:rsidRPr="004A7225" w:rsidRDefault="0051006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4A7225">
        <w:rPr>
          <w:rFonts w:ascii="Times New Roman" w:eastAsia="Times New Roman" w:hAnsi="Times New Roman" w:cstheme="majorHAnsi"/>
          <w:lang w:eastAsia="pl-PL"/>
        </w:rPr>
        <w:t xml:space="preserve">We wszystkich sprawach dotyczących ochrony danych osobowych mają państwo prawo kontaktować się z Inspektorem  Dany Osobowych </w:t>
      </w:r>
      <w:r w:rsidR="00F85126">
        <w:rPr>
          <w:rFonts w:ascii="Times New Roman" w:eastAsia="Times New Roman" w:hAnsi="Times New Roman" w:cstheme="majorHAnsi"/>
          <w:lang w:eastAsia="pl-PL"/>
        </w:rPr>
        <w:t xml:space="preserve">Panią Agnieszką Radtke </w:t>
      </w:r>
      <w:r w:rsidRPr="004A7225">
        <w:rPr>
          <w:rFonts w:ascii="Times New Roman" w:eastAsia="Times New Roman" w:hAnsi="Times New Roman" w:cstheme="majorHAnsi"/>
          <w:lang w:eastAsia="pl-PL"/>
        </w:rPr>
        <w:t>na adres email</w:t>
      </w:r>
      <w:r w:rsidR="00F85126">
        <w:rPr>
          <w:rFonts w:ascii="Times New Roman" w:eastAsia="Times New Roman" w:hAnsi="Times New Roman" w:cstheme="majorHAnsi"/>
          <w:lang w:eastAsia="pl-PL"/>
        </w:rPr>
        <w:t>: iod@directgroup.com.pl.</w:t>
      </w:r>
    </w:p>
    <w:p w14:paraId="333DE03A" w14:textId="77777777" w:rsidR="00F639E1" w:rsidRPr="004A7225" w:rsidRDefault="0000000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4A7225">
        <w:rPr>
          <w:rFonts w:ascii="Times New Roman" w:eastAsia="Times New Roman" w:hAnsi="Times New Roman" w:cstheme="majorHAnsi"/>
          <w:lang w:eastAsia="pl-PL"/>
        </w:rPr>
        <w:t xml:space="preserve">Pani/Pana dane osobowe przetwarzane będą w celu: </w:t>
      </w:r>
    </w:p>
    <w:p w14:paraId="67CFD2DB" w14:textId="128680D7" w:rsidR="00F639E1" w:rsidRPr="004A7225"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heme="majorHAnsi"/>
          <w:lang w:eastAsia="pl-PL"/>
        </w:rPr>
      </w:pPr>
      <w:r w:rsidRPr="004A7225">
        <w:rPr>
          <w:rFonts w:ascii="Times New Roman" w:eastAsia="Times New Roman" w:hAnsi="Times New Roman" w:cstheme="majorHAnsi"/>
          <w:lang w:eastAsia="pl-PL"/>
        </w:rPr>
        <w:t>- obowiązków prawnych ciążących na administratorze (zgodnie z art. 6 ust. 1 lit. c ogólnego rozporządzenia o ochronie danych)</w:t>
      </w:r>
      <w:r w:rsidR="00510061" w:rsidRPr="004A7225">
        <w:rPr>
          <w:rFonts w:ascii="Times New Roman" w:eastAsia="Times New Roman" w:hAnsi="Times New Roman" w:cstheme="majorHAnsi"/>
          <w:lang w:eastAsia="pl-PL"/>
        </w:rPr>
        <w:t>realizacji Programu Ministerstwa Rodziny i Polityki Społecznej „</w:t>
      </w:r>
      <w:r w:rsidR="00374729">
        <w:rPr>
          <w:rFonts w:ascii="Times New Roman" w:eastAsia="Times New Roman" w:hAnsi="Times New Roman" w:cstheme="majorHAnsi"/>
          <w:lang w:eastAsia="pl-PL"/>
        </w:rPr>
        <w:t>Opieka wytchnieniowa</w:t>
      </w:r>
      <w:r w:rsidR="00510061" w:rsidRPr="004A7225">
        <w:rPr>
          <w:rFonts w:ascii="Times New Roman" w:eastAsia="Times New Roman" w:hAnsi="Times New Roman" w:cstheme="majorHAnsi"/>
          <w:lang w:eastAsia="pl-PL"/>
        </w:rPr>
        <w:t>” – edycja 2023, w tym rozliczenie otrzymanych środków z Funduszu Solidarnościowego.</w:t>
      </w:r>
    </w:p>
    <w:p w14:paraId="3479B63B" w14:textId="24B4DE5D" w:rsidR="00510061" w:rsidRPr="004A7225" w:rsidRDefault="00510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heme="majorHAnsi"/>
          <w:lang w:eastAsia="pl-PL"/>
        </w:rPr>
      </w:pPr>
      <w:r w:rsidRPr="004A7225">
        <w:rPr>
          <w:rFonts w:ascii="Times New Roman" w:eastAsia="Times New Roman" w:hAnsi="Times New Roman" w:cstheme="majorHAnsi"/>
          <w:lang w:eastAsia="pl-PL"/>
        </w:rPr>
        <w:t>4. Dane osobowe przetwarzane są na podstawie art. 6 ust. 1 lit. E RODO tj. w związku z wykonywaniem zadania realizowanego w interesie publicznym lub w ramach sprawowania władzy publicznej powierzonej administratorowi oraz na podst. Art. 9 ust. 2 lit g RODO, tj. przetwarzanie jest niezbędne ze względów związanych z ważnym interesem publicznym, na podstawie prawa Unii lub prawa państwa członkowskiego, które są proporcjonalne do wyznaczenia celu, nie naruszają istoty prawa do ochrony danych i przewidują odpowiednie i konkretne środki ochrony prawa podstawowych i interesów osoby, której dane dotyczą, w tym do  wypełnienia obowiązków w zakresie zabezpieczenia społecznego i ochrony socjalnej wynikających z Programu MR i PS „</w:t>
      </w:r>
      <w:r w:rsidR="00374729">
        <w:rPr>
          <w:rFonts w:ascii="Times New Roman" w:eastAsia="Times New Roman" w:hAnsi="Times New Roman" w:cstheme="majorHAnsi"/>
          <w:lang w:eastAsia="pl-PL"/>
        </w:rPr>
        <w:t>Opieka wytchnieniowa</w:t>
      </w:r>
      <w:r w:rsidRPr="004A7225">
        <w:rPr>
          <w:rFonts w:ascii="Times New Roman" w:eastAsia="Times New Roman" w:hAnsi="Times New Roman" w:cstheme="majorHAnsi"/>
          <w:lang w:eastAsia="pl-PL"/>
        </w:rPr>
        <w:t xml:space="preserve">” – edycja 2023r.  </w:t>
      </w:r>
    </w:p>
    <w:p w14:paraId="347FA5BF" w14:textId="74874A7D" w:rsidR="00F639E1" w:rsidRPr="004A7225" w:rsidRDefault="001E53B2" w:rsidP="001E5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heme="majorHAnsi"/>
          <w:lang w:eastAsia="pl-PL"/>
        </w:rPr>
      </w:pPr>
      <w:r w:rsidRPr="004A7225">
        <w:rPr>
          <w:rFonts w:ascii="Times New Roman" w:eastAsia="Times New Roman" w:hAnsi="Times New Roman" w:cstheme="majorHAnsi"/>
          <w:lang w:eastAsia="pl-PL"/>
        </w:rPr>
        <w:t>5. Dane</w:t>
      </w:r>
      <w:r w:rsidRPr="004A7225">
        <w:rPr>
          <w:rFonts w:ascii="Times New Roman" w:hAnsi="Times New Roman"/>
        </w:rPr>
        <w:t xml:space="preserve"> </w:t>
      </w:r>
      <w:r w:rsidRPr="004A7225">
        <w:rPr>
          <w:rFonts w:ascii="Times New Roman" w:eastAsia="Times New Roman" w:hAnsi="Times New Roman" w:cstheme="majorHAnsi"/>
          <w:lang w:eastAsia="pl-PL"/>
        </w:rPr>
        <w:t>osobowe będą przechowywane przez okres niezbędny do realizacji wskazanego powyżej celu przetwarzania, a następnie archiwizowane zgodnie z obowiązującymi przepisami prawa</w:t>
      </w:r>
      <w:r w:rsidR="004A7225" w:rsidRPr="004A7225">
        <w:rPr>
          <w:rFonts w:ascii="Times New Roman" w:eastAsia="Times New Roman" w:hAnsi="Times New Roman" w:cstheme="majorHAnsi"/>
          <w:lang w:eastAsia="pl-PL"/>
        </w:rPr>
        <w:t xml:space="preserve"> tj. przez 10 lat licząc od końca roku kalendarzowego, w którym rozpatrzono wniosek.</w:t>
      </w:r>
    </w:p>
    <w:p w14:paraId="45AD7E43" w14:textId="3B7A8DDE" w:rsidR="001E53B2" w:rsidRPr="004A7225" w:rsidRDefault="001E53B2" w:rsidP="001E5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heme="majorHAnsi"/>
          <w:lang w:eastAsia="pl-PL"/>
        </w:rPr>
      </w:pPr>
      <w:r w:rsidRPr="004A7225">
        <w:rPr>
          <w:rFonts w:ascii="Times New Roman" w:eastAsia="Times New Roman" w:hAnsi="Times New Roman" w:cstheme="majorHAnsi"/>
          <w:lang w:eastAsia="pl-PL"/>
        </w:rPr>
        <w:t>6. Źródłem pochodzenia danych osobowych mogą być wnioskodawcy tj. osoby niepełnosprawne, rodzice i opiekunowie niepełnosprawnych oraz osoby zatrudnione /świadczące/realizujące usługi asystenta</w:t>
      </w:r>
    </w:p>
    <w:p w14:paraId="6B2E856C" w14:textId="2BE6EFDD" w:rsidR="001E53B2" w:rsidRPr="004A7225" w:rsidRDefault="001E53B2" w:rsidP="001E5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pl-PL"/>
        </w:rPr>
      </w:pPr>
      <w:r w:rsidRPr="004A7225">
        <w:rPr>
          <w:rFonts w:ascii="Times New Roman" w:eastAsia="Times New Roman" w:hAnsi="Times New Roman" w:cstheme="majorHAnsi"/>
          <w:lang w:eastAsia="pl-PL"/>
        </w:rPr>
        <w:t xml:space="preserve">7. </w:t>
      </w:r>
      <w:r w:rsidR="004A7225" w:rsidRPr="004A7225">
        <w:rPr>
          <w:rFonts w:ascii="Times New Roman" w:eastAsia="Times New Roman" w:hAnsi="Times New Roman" w:cstheme="majorHAnsi"/>
          <w:lang w:eastAsia="pl-PL"/>
        </w:rPr>
        <w:t>O</w:t>
      </w:r>
      <w:r w:rsidRPr="004A7225">
        <w:rPr>
          <w:rFonts w:ascii="Times New Roman" w:eastAsia="Times New Roman" w:hAnsi="Times New Roman" w:cstheme="majorHAnsi"/>
          <w:lang w:eastAsia="pl-PL"/>
        </w:rPr>
        <w:t>dbiorcami Pani/Pana danych osobowych są podmioty uprawnione do ujawnienia im danych na mocy przepisów prawa oraz podmioty realizujące świadczenie w imieniu administratora na podstawie umów cywilnoprawnych. Dane osób fizycznych przetwarzane przez Gm</w:t>
      </w:r>
      <w:r w:rsidR="00120A0D">
        <w:rPr>
          <w:rFonts w:ascii="Times New Roman" w:eastAsia="Times New Roman" w:hAnsi="Times New Roman" w:cstheme="majorHAnsi"/>
          <w:lang w:eastAsia="pl-PL"/>
        </w:rPr>
        <w:t>inny Ośrodek Pomocy Społecznej w Gowarczowie</w:t>
      </w:r>
      <w:r w:rsidRPr="004A7225">
        <w:rPr>
          <w:rFonts w:ascii="Times New Roman" w:eastAsia="Times New Roman" w:hAnsi="Times New Roman" w:cstheme="majorHAnsi"/>
          <w:lang w:eastAsia="pl-PL"/>
        </w:rPr>
        <w:t xml:space="preserve">, w szczególności dane osób świadczących / realizujących usługi asystenta na rzecz uczestników programu lub opiekunów prawnych mogą być udostępnione Ministrowi Rodziny i Polityki Społecznej lub Wojewodzie Świętokrzyskiemu m.in. do celów sprawozdawczych lub </w:t>
      </w:r>
      <w:r w:rsidRPr="004A7225">
        <w:rPr>
          <w:rFonts w:ascii="Times New Roman" w:eastAsia="Times New Roman" w:hAnsi="Times New Roman" w:cs="Times New Roman"/>
          <w:lang w:eastAsia="pl-PL"/>
        </w:rPr>
        <w:t>kontrolnych. ¹</w:t>
      </w:r>
      <w:r w:rsidR="004A7225">
        <w:rPr>
          <w:rFonts w:ascii="Times New Roman" w:eastAsia="Times New Roman" w:hAnsi="Times New Roman" w:cs="Times New Roman"/>
          <w:lang w:eastAsia="pl-PL"/>
        </w:rPr>
        <w:t>)</w:t>
      </w:r>
    </w:p>
    <w:p w14:paraId="7FD458EE" w14:textId="7E76944C" w:rsidR="001E53B2" w:rsidRPr="004A7225" w:rsidRDefault="001E53B2" w:rsidP="001E5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heme="majorHAnsi"/>
          <w:lang w:eastAsia="pl-PL"/>
        </w:rPr>
      </w:pPr>
      <w:r w:rsidRPr="004A7225">
        <w:rPr>
          <w:rFonts w:ascii="Times New Roman" w:eastAsia="Times New Roman" w:hAnsi="Times New Roman" w:cs="Times New Roman"/>
          <w:lang w:eastAsia="pl-PL"/>
        </w:rPr>
        <w:t xml:space="preserve">8.  </w:t>
      </w:r>
      <w:r w:rsidRPr="004A7225">
        <w:rPr>
          <w:rFonts w:ascii="Times New Roman" w:eastAsia="Times New Roman" w:hAnsi="Times New Roman" w:cstheme="majorHAnsi"/>
          <w:lang w:eastAsia="pl-PL"/>
        </w:rPr>
        <w:t xml:space="preserve">Przysługuje Pani/Panu prawo żądania dostępu do swoich danych osobowych (art. 15 RODO), prawo do sprostowania (art. 16 RODO), usunięcia danych (art. 17 RODO),  ograniczenia przetwarzania (art. 18 RODO), przenoszenia danych (art. 20 RODO), wniesienia sprzeciwu (art. 21 RODO). Realizacja powyższych praw musi być zgodna z przepisami prawa, na podstawie których odbywa się przetwarzanie danych.    </w:t>
      </w:r>
    </w:p>
    <w:p w14:paraId="2E548534" w14:textId="0771CC01" w:rsidR="00F639E1" w:rsidRPr="004A7225" w:rsidRDefault="001E53B2" w:rsidP="001E5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heme="majorHAnsi"/>
          <w:lang w:eastAsia="pl-PL"/>
        </w:rPr>
      </w:pPr>
      <w:r w:rsidRPr="004A7225">
        <w:rPr>
          <w:rFonts w:ascii="Times New Roman" w:eastAsia="Times New Roman" w:hAnsi="Times New Roman" w:cstheme="majorHAnsi"/>
          <w:lang w:eastAsia="pl-PL"/>
        </w:rPr>
        <w:t xml:space="preserve">9. Podanie przez Panią/Pana danych osobowych w zakresie wynikającym z karty zgłoszenia do programu </w:t>
      </w:r>
      <w:r w:rsidR="00374729">
        <w:rPr>
          <w:rFonts w:ascii="Times New Roman" w:eastAsia="Times New Roman" w:hAnsi="Times New Roman" w:cstheme="majorHAnsi"/>
          <w:lang w:eastAsia="pl-PL"/>
        </w:rPr>
        <w:t>„Opieka wytchnieniowa”-</w:t>
      </w:r>
      <w:r w:rsidRPr="004A7225">
        <w:rPr>
          <w:rFonts w:ascii="Times New Roman" w:eastAsia="Times New Roman" w:hAnsi="Times New Roman" w:cstheme="majorHAnsi"/>
          <w:lang w:eastAsia="pl-PL"/>
        </w:rPr>
        <w:t xml:space="preserve"> edycja 2023r. jest wymogiem lub realizacji Programu jest dobrowolne, jednak niezbędne do wzięcia udziału w Programie.  </w:t>
      </w:r>
    </w:p>
    <w:p w14:paraId="42E9D18B" w14:textId="5AC4126D" w:rsidR="004A7225" w:rsidRDefault="001E53B2">
      <w:pPr>
        <w:jc w:val="both"/>
        <w:rPr>
          <w:rFonts w:ascii="Times New Roman" w:eastAsia="Times New Roman" w:hAnsi="Times New Roman" w:cstheme="majorHAnsi"/>
          <w:lang w:eastAsia="pl-PL"/>
        </w:rPr>
      </w:pPr>
      <w:r w:rsidRPr="004A7225">
        <w:rPr>
          <w:rFonts w:ascii="Times New Roman" w:eastAsia="Times New Roman" w:hAnsi="Times New Roman" w:cstheme="majorHAnsi"/>
          <w:lang w:eastAsia="pl-PL"/>
        </w:rPr>
        <w:t xml:space="preserve"> </w:t>
      </w:r>
    </w:p>
    <w:p w14:paraId="101A0C40" w14:textId="5254B363" w:rsidR="004A7225" w:rsidRDefault="004A7225">
      <w:pPr>
        <w:jc w:val="both"/>
        <w:rPr>
          <w:rFonts w:ascii="Times New Roman" w:eastAsia="Times New Roman" w:hAnsi="Times New Roman" w:cstheme="majorHAnsi"/>
          <w:lang w:eastAsia="pl-PL"/>
        </w:rPr>
      </w:pPr>
    </w:p>
    <w:p w14:paraId="18191264" w14:textId="03A506C1" w:rsidR="004A7225" w:rsidRPr="004A7225" w:rsidRDefault="004A7225" w:rsidP="004A7225">
      <w:pPr>
        <w:pStyle w:val="Bezodstpw"/>
        <w:numPr>
          <w:ilvl w:val="0"/>
          <w:numId w:val="4"/>
        </w:numPr>
        <w:jc w:val="both"/>
        <w:rPr>
          <w:rFonts w:ascii="Times New Roman" w:hAnsi="Times New Roman" w:cs="Times New Roman"/>
          <w:sz w:val="20"/>
          <w:szCs w:val="20"/>
        </w:rPr>
      </w:pPr>
      <w:r w:rsidRPr="004A7225">
        <w:rPr>
          <w:rFonts w:ascii="Times New Roman" w:hAnsi="Times New Roman" w:cs="Times New Roman"/>
          <w:sz w:val="20"/>
          <w:szCs w:val="20"/>
        </w:rPr>
        <w:t>W przypadku udostepnienia Ministrowi Rodziny i Polityki Społecznej danych osób fizycznych G</w:t>
      </w:r>
      <w:r w:rsidR="00F85126">
        <w:rPr>
          <w:rFonts w:ascii="Times New Roman" w:hAnsi="Times New Roman" w:cs="Times New Roman"/>
          <w:sz w:val="20"/>
          <w:szCs w:val="20"/>
        </w:rPr>
        <w:t xml:space="preserve">minny Ośrodek Pomocy Społecznej w Gowarczowie </w:t>
      </w:r>
      <w:r w:rsidRPr="004A7225">
        <w:rPr>
          <w:rFonts w:ascii="Times New Roman" w:hAnsi="Times New Roman" w:cs="Times New Roman"/>
          <w:sz w:val="20"/>
          <w:szCs w:val="20"/>
        </w:rPr>
        <w:t xml:space="preserve"> realizuje w imieniu Ministra Rodziny i Polityki Społecznej obowiązek wynikających z art. 14 RODO i poinformuje te osoby o przetwarzaniu ich danych osobowych przez Ministra Rodziny i Polityki Społecznej . Klauzulę Ministra Rodziny i Polityki Społecznej stanowi załącznik nr 1</w:t>
      </w:r>
      <w:r w:rsidR="00374729">
        <w:rPr>
          <w:rFonts w:ascii="Times New Roman" w:hAnsi="Times New Roman" w:cs="Times New Roman"/>
          <w:sz w:val="20"/>
          <w:szCs w:val="20"/>
        </w:rPr>
        <w:t>1</w:t>
      </w:r>
      <w:r w:rsidRPr="004A7225">
        <w:rPr>
          <w:rFonts w:ascii="Times New Roman" w:hAnsi="Times New Roman" w:cs="Times New Roman"/>
          <w:sz w:val="20"/>
          <w:szCs w:val="20"/>
        </w:rPr>
        <w:t xml:space="preserve"> do Programu – edycja 2023r. </w:t>
      </w:r>
    </w:p>
    <w:sectPr w:rsidR="004A7225" w:rsidRPr="004A7225">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21A03"/>
    <w:multiLevelType w:val="hybridMultilevel"/>
    <w:tmpl w:val="43405E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6336B2"/>
    <w:multiLevelType w:val="multilevel"/>
    <w:tmpl w:val="04C6621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6D85C57"/>
    <w:multiLevelType w:val="multilevel"/>
    <w:tmpl w:val="5FD27C2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6E0A37B1"/>
    <w:multiLevelType w:val="hybridMultilevel"/>
    <w:tmpl w:val="E54660D0"/>
    <w:lvl w:ilvl="0" w:tplc="3382732C">
      <w:start w:val="1"/>
      <w:numFmt w:val="decimal"/>
      <w:lvlText w:val="%1)"/>
      <w:lvlJc w:val="left"/>
      <w:pPr>
        <w:ind w:left="720" w:hanging="360"/>
      </w:pPr>
      <w:rPr>
        <w:rFonts w:ascii="Times New Roman" w:eastAsia="Times New Roman" w:hAnsi="Times New Roman"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11214180">
    <w:abstractNumId w:val="1"/>
  </w:num>
  <w:num w:numId="2" w16cid:durableId="67769159">
    <w:abstractNumId w:val="2"/>
  </w:num>
  <w:num w:numId="3" w16cid:durableId="18089123">
    <w:abstractNumId w:val="3"/>
  </w:num>
  <w:num w:numId="4" w16cid:durableId="1415739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9E1"/>
    <w:rsid w:val="00120A0D"/>
    <w:rsid w:val="001E53B2"/>
    <w:rsid w:val="00365CB5"/>
    <w:rsid w:val="00374729"/>
    <w:rsid w:val="004A7225"/>
    <w:rsid w:val="00510061"/>
    <w:rsid w:val="008C4B95"/>
    <w:rsid w:val="00F639E1"/>
    <w:rsid w:val="00F8512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B0773"/>
  <w15:docId w15:val="{923F0466-6485-41A9-8FFD-FC343287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pPr>
    <w:rPr>
      <w:color w:val="00000A"/>
      <w:sz w:val="22"/>
    </w:rPr>
  </w:style>
  <w:style w:type="paragraph" w:styleId="Nagwek1">
    <w:name w:val="heading 1"/>
    <w:basedOn w:val="Nagwek"/>
    <w:pPr>
      <w:outlineLvl w:val="0"/>
    </w:pPr>
  </w:style>
  <w:style w:type="paragraph" w:styleId="Nagwek2">
    <w:name w:val="heading 2"/>
    <w:basedOn w:val="Nagwek"/>
    <w:pPr>
      <w:outlineLvl w:val="1"/>
    </w:pPr>
  </w:style>
  <w:style w:type="paragraph" w:styleId="Nagwek3">
    <w:name w:val="heading 3"/>
    <w:basedOn w:val="Nagwek"/>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paragraph" w:styleId="Nagwek">
    <w:name w:val="header"/>
    <w:basedOn w:val="Normalny"/>
    <w:next w:val="Tretekstu"/>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 w:type="character" w:styleId="Odwoaniedokomentarza">
    <w:name w:val="annotation reference"/>
    <w:basedOn w:val="Domylnaczcionkaakapitu"/>
    <w:uiPriority w:val="99"/>
    <w:semiHidden/>
    <w:unhideWhenUsed/>
    <w:rsid w:val="001E53B2"/>
    <w:rPr>
      <w:sz w:val="16"/>
      <w:szCs w:val="16"/>
    </w:rPr>
  </w:style>
  <w:style w:type="paragraph" w:styleId="Tekstkomentarza">
    <w:name w:val="annotation text"/>
    <w:basedOn w:val="Normalny"/>
    <w:link w:val="TekstkomentarzaZnak"/>
    <w:uiPriority w:val="99"/>
    <w:semiHidden/>
    <w:unhideWhenUsed/>
    <w:rsid w:val="001E53B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53B2"/>
    <w:rPr>
      <w:color w:val="00000A"/>
      <w:szCs w:val="20"/>
    </w:rPr>
  </w:style>
  <w:style w:type="paragraph" w:styleId="Tematkomentarza">
    <w:name w:val="annotation subject"/>
    <w:basedOn w:val="Tekstkomentarza"/>
    <w:next w:val="Tekstkomentarza"/>
    <w:link w:val="TematkomentarzaZnak"/>
    <w:uiPriority w:val="99"/>
    <w:semiHidden/>
    <w:unhideWhenUsed/>
    <w:rsid w:val="001E53B2"/>
    <w:rPr>
      <w:b/>
      <w:bCs/>
    </w:rPr>
  </w:style>
  <w:style w:type="character" w:customStyle="1" w:styleId="TematkomentarzaZnak">
    <w:name w:val="Temat komentarza Znak"/>
    <w:basedOn w:val="TekstkomentarzaZnak"/>
    <w:link w:val="Tematkomentarza"/>
    <w:uiPriority w:val="99"/>
    <w:semiHidden/>
    <w:rsid w:val="001E53B2"/>
    <w:rPr>
      <w:b/>
      <w:bCs/>
      <w:color w:val="00000A"/>
      <w:szCs w:val="20"/>
    </w:rPr>
  </w:style>
  <w:style w:type="paragraph" w:styleId="Akapitzlist">
    <w:name w:val="List Paragraph"/>
    <w:basedOn w:val="Normalny"/>
    <w:uiPriority w:val="34"/>
    <w:qFormat/>
    <w:rsid w:val="004A7225"/>
    <w:pPr>
      <w:ind w:left="720"/>
      <w:contextualSpacing/>
    </w:pPr>
  </w:style>
  <w:style w:type="paragraph" w:styleId="Bezodstpw">
    <w:name w:val="No Spacing"/>
    <w:uiPriority w:val="1"/>
    <w:qFormat/>
    <w:rsid w:val="004A7225"/>
    <w:pPr>
      <w:suppressAutoHyphens/>
      <w:spacing w:line="240" w:lineRule="auto"/>
    </w:pPr>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583</Words>
  <Characters>3504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Pomost</dc:creator>
  <cp:lastModifiedBy>Pomost</cp:lastModifiedBy>
  <cp:revision>7</cp:revision>
  <cp:lastPrinted>2019-11-08T10:54:00Z</cp:lastPrinted>
  <dcterms:created xsi:type="dcterms:W3CDTF">2022-10-28T12:13:00Z</dcterms:created>
  <dcterms:modified xsi:type="dcterms:W3CDTF">2022-10-31T06:54:00Z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